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7C0B" w14:textId="6C7B2C0E" w:rsidR="00B27059" w:rsidRDefault="00BB4E3E" w:rsidP="00BB4E3E">
      <w:pPr>
        <w:jc w:val="center"/>
        <w:rPr>
          <w:lang w:val="el-GR"/>
        </w:rPr>
      </w:pPr>
      <w:r>
        <w:rPr>
          <w:rFonts w:ascii="Segoe UI" w:eastAsia="Segoe UI" w:hAnsi="Segoe UI" w:cs="Segoe UI"/>
          <w:noProof/>
          <w:color w:val="6CBC95"/>
          <w:sz w:val="64"/>
          <w:szCs w:val="64"/>
        </w:rPr>
        <w:drawing>
          <wp:inline distT="0" distB="0" distL="0" distR="0" wp14:anchorId="4C55F9CA" wp14:editId="195C9905">
            <wp:extent cx="1295400" cy="733425"/>
            <wp:effectExtent l="0" t="0" r="0" b="9525"/>
            <wp:docPr id="382842408" name="Εικόνα 2" descr="Εικόνα που περιέχει κείμενο, γραμματοσειρά, λογότυπ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C889A" w14:textId="1436FA1D" w:rsidR="00BB4E3E" w:rsidRDefault="00BB4E3E" w:rsidP="00BB4E3E">
      <w:pPr>
        <w:jc w:val="center"/>
        <w:rPr>
          <w:rFonts w:ascii="Segoe UI" w:eastAsia="Segoe UI" w:hAnsi="Segoe UI" w:cs="Segoe UI"/>
          <w:color w:val="6CBC95"/>
          <w:sz w:val="36"/>
          <w:szCs w:val="36"/>
          <w:lang w:val="el-GR"/>
        </w:rPr>
      </w:pPr>
      <w:r>
        <w:rPr>
          <w:rFonts w:ascii="Segoe UI" w:eastAsia="Segoe UI" w:hAnsi="Segoe UI" w:cs="Segoe UI"/>
          <w:color w:val="6CBC95"/>
          <w:sz w:val="36"/>
          <w:szCs w:val="36"/>
          <w:lang w:val="el-GR"/>
        </w:rPr>
        <w:t>ΣΕΝΑΡΙΑ ΦΥΣΙΚΗΣ ΑΠΟΓΡΑΦΗΣ</w:t>
      </w:r>
    </w:p>
    <w:p w14:paraId="634575D7" w14:textId="3AED587D" w:rsidR="00BB4E3E" w:rsidRDefault="00BB4E3E" w:rsidP="00BB4E3E">
      <w:pPr>
        <w:rPr>
          <w:b/>
          <w:bCs/>
          <w:sz w:val="24"/>
          <w:szCs w:val="24"/>
          <w:u w:val="single"/>
          <w:lang w:val="el-GR"/>
        </w:rPr>
      </w:pPr>
      <w:r w:rsidRPr="00437C2C">
        <w:rPr>
          <w:b/>
          <w:bCs/>
          <w:sz w:val="24"/>
          <w:szCs w:val="24"/>
          <w:u w:val="single"/>
          <w:lang w:val="el-GR"/>
        </w:rPr>
        <w:t xml:space="preserve">Διαδικασία Δημιουργίας </w:t>
      </w:r>
      <w:r>
        <w:rPr>
          <w:b/>
          <w:bCs/>
          <w:sz w:val="24"/>
          <w:szCs w:val="24"/>
          <w:u w:val="single"/>
          <w:lang w:val="el-GR"/>
        </w:rPr>
        <w:t xml:space="preserve">Σεναρίου Φυσικής </w:t>
      </w:r>
      <w:r>
        <w:rPr>
          <w:b/>
          <w:bCs/>
          <w:sz w:val="24"/>
          <w:szCs w:val="24"/>
          <w:u w:val="single"/>
          <w:lang w:val="el-GR"/>
        </w:rPr>
        <w:t>Απογραφής</w:t>
      </w:r>
    </w:p>
    <w:p w14:paraId="361FCA02" w14:textId="0FB42966" w:rsidR="00BB4E3E" w:rsidRDefault="00BB4E3E" w:rsidP="00BB4E3E">
      <w:pPr>
        <w:rPr>
          <w:lang w:val="el-GR"/>
        </w:rPr>
      </w:pPr>
      <w:r>
        <w:rPr>
          <w:lang w:val="el-GR"/>
        </w:rPr>
        <w:t>Από το μενού Αποθήκη – Εργασίες – Σενάρια Φυσικής Απογραφής.</w:t>
      </w:r>
    </w:p>
    <w:p w14:paraId="755278C8" w14:textId="21A79C31" w:rsidR="00BB4E3E" w:rsidRDefault="00BB4E3E" w:rsidP="00BB4E3E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29A26915" wp14:editId="17FB3D5C">
            <wp:extent cx="3686175" cy="2303859"/>
            <wp:effectExtent l="0" t="0" r="0" b="1270"/>
            <wp:docPr id="2073854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54998" name="Picture 1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908" cy="231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75A87" w14:textId="77777777" w:rsidR="00BB4E3E" w:rsidRDefault="00BB4E3E" w:rsidP="00BB4E3E">
      <w:pPr>
        <w:rPr>
          <w:lang w:val="el-GR"/>
        </w:rPr>
      </w:pPr>
    </w:p>
    <w:p w14:paraId="7AA7A5A3" w14:textId="7C62F6B3" w:rsidR="00BB4E3E" w:rsidRDefault="00BB4E3E" w:rsidP="00BB4E3E">
      <w:pPr>
        <w:rPr>
          <w:sz w:val="24"/>
          <w:szCs w:val="24"/>
          <w:lang w:val="el-GR"/>
        </w:rPr>
      </w:pPr>
      <w:r w:rsidRPr="00CA6893">
        <w:rPr>
          <w:lang w:val="el-GR"/>
        </w:rPr>
        <w:t xml:space="preserve">Πατήστε το «Προσθήκη» για την δημιουργία </w:t>
      </w:r>
      <w:r>
        <w:rPr>
          <w:lang w:val="el-GR"/>
        </w:rPr>
        <w:t>νέου Σεναρίου</w:t>
      </w:r>
      <w:r>
        <w:rPr>
          <w:sz w:val="24"/>
          <w:szCs w:val="24"/>
          <w:lang w:val="el-GR"/>
        </w:rPr>
        <w:t>.</w:t>
      </w:r>
    </w:p>
    <w:p w14:paraId="2586B24D" w14:textId="479AF999" w:rsidR="00BB4E3E" w:rsidRPr="00E4111E" w:rsidRDefault="00BB4E3E" w:rsidP="00BB4E3E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1F663408" wp14:editId="3DB65C2F">
            <wp:extent cx="3642360" cy="2276475"/>
            <wp:effectExtent l="0" t="0" r="0" b="9525"/>
            <wp:docPr id="127041688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16882" name="Picture 2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235" cy="228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EF5C7" w14:textId="77777777" w:rsidR="00BB4E3E" w:rsidRDefault="00BB4E3E" w:rsidP="00BB4E3E">
      <w:pPr>
        <w:rPr>
          <w:lang w:val="el-GR"/>
        </w:rPr>
      </w:pPr>
    </w:p>
    <w:p w14:paraId="1F4526C7" w14:textId="77777777" w:rsidR="00BB4E3E" w:rsidRDefault="00BB4E3E" w:rsidP="00BB4E3E">
      <w:pPr>
        <w:rPr>
          <w:lang w:val="el-GR"/>
        </w:rPr>
      </w:pPr>
    </w:p>
    <w:p w14:paraId="369A6EC3" w14:textId="77777777" w:rsidR="0053393B" w:rsidRDefault="0053393B" w:rsidP="00BB4E3E">
      <w:pPr>
        <w:rPr>
          <w:lang w:val="el-GR"/>
        </w:rPr>
      </w:pPr>
    </w:p>
    <w:p w14:paraId="2FB89BAD" w14:textId="1DE59A02" w:rsidR="0053393B" w:rsidRDefault="0053393B" w:rsidP="0053393B">
      <w:pPr>
        <w:rPr>
          <w:lang w:val="el-GR"/>
        </w:rPr>
      </w:pPr>
      <w:r>
        <w:rPr>
          <w:lang w:val="el-GR"/>
        </w:rPr>
        <w:lastRenderedPageBreak/>
        <w:t>Σας εμφανίζεται ο οθόνη των παραμέτρων τ</w:t>
      </w:r>
      <w:r>
        <w:rPr>
          <w:lang w:val="el-GR"/>
        </w:rPr>
        <w:t>ων Σεναρίων</w:t>
      </w:r>
      <w:r>
        <w:rPr>
          <w:lang w:val="el-GR"/>
        </w:rPr>
        <w:t xml:space="preserve"> Φυσικής Απογραφής.</w:t>
      </w:r>
    </w:p>
    <w:p w14:paraId="3F412100" w14:textId="37AD0F56" w:rsidR="0053393B" w:rsidRDefault="0053393B" w:rsidP="0053393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5322406" wp14:editId="0F5E2C25">
            <wp:extent cx="4861560" cy="3038475"/>
            <wp:effectExtent l="0" t="0" r="0" b="9525"/>
            <wp:docPr id="270239500" name="Picture 3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39500" name="Picture 3" descr="A computer screen 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288" cy="30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D4D7" w14:textId="77777777" w:rsidR="0053393B" w:rsidRDefault="0053393B" w:rsidP="0053393B">
      <w:pPr>
        <w:rPr>
          <w:lang w:val="el-GR"/>
        </w:rPr>
      </w:pPr>
      <w:r>
        <w:rPr>
          <w:lang w:val="el-GR"/>
        </w:rPr>
        <w:t>Θα πρέπει να συμπληρωθούν  τα παρακάτω πεδία….</w:t>
      </w:r>
    </w:p>
    <w:p w14:paraId="1E5B1952" w14:textId="77777777" w:rsidR="0053393B" w:rsidRDefault="0053393B" w:rsidP="0053393B">
      <w:pPr>
        <w:rPr>
          <w:lang w:val="el-GR"/>
        </w:rPr>
      </w:pPr>
      <w:r w:rsidRPr="00BC6D2E">
        <w:rPr>
          <w:b/>
          <w:bCs/>
          <w:lang w:val="el-GR"/>
        </w:rPr>
        <w:t>Κωδικός</w:t>
      </w:r>
      <w:r>
        <w:rPr>
          <w:lang w:val="el-GR"/>
        </w:rPr>
        <w:t xml:space="preserve"> </w:t>
      </w:r>
      <w:r w:rsidRPr="00E4111E">
        <w:rPr>
          <w:lang w:val="el-GR"/>
        </w:rPr>
        <w:t xml:space="preserve">: </w:t>
      </w:r>
      <w:r>
        <w:rPr>
          <w:lang w:val="el-GR"/>
        </w:rPr>
        <w:t>Πληκτρολογείτε έναν κωδικό</w:t>
      </w:r>
      <w:r w:rsidRPr="00E4111E">
        <w:rPr>
          <w:lang w:val="el-GR"/>
        </w:rPr>
        <w:t xml:space="preserve"> </w:t>
      </w:r>
      <w:r>
        <w:rPr>
          <w:lang w:val="el-GR"/>
        </w:rPr>
        <w:t>που ορίζεται εσείς πχ 1,2,3,</w:t>
      </w:r>
    </w:p>
    <w:p w14:paraId="27E710C5" w14:textId="2A66FEBB" w:rsidR="0053393B" w:rsidRDefault="0053393B" w:rsidP="0053393B">
      <w:pPr>
        <w:rPr>
          <w:lang w:val="el-GR"/>
        </w:rPr>
      </w:pPr>
      <w:r w:rsidRPr="00BC6D2E">
        <w:rPr>
          <w:b/>
          <w:bCs/>
          <w:lang w:val="el-GR"/>
        </w:rPr>
        <w:t>Όνομα</w:t>
      </w:r>
      <w:r>
        <w:rPr>
          <w:lang w:val="el-GR"/>
        </w:rPr>
        <w:t xml:space="preserve"> </w:t>
      </w:r>
      <w:r w:rsidRPr="00BC6D2E">
        <w:rPr>
          <w:lang w:val="el-GR"/>
        </w:rPr>
        <w:t xml:space="preserve">: </w:t>
      </w:r>
      <w:r>
        <w:rPr>
          <w:lang w:val="el-GR"/>
        </w:rPr>
        <w:t>Πληκτρολογείτε ένα  Όνομα πχ Απογραφή Αποθήκης.</w:t>
      </w:r>
    </w:p>
    <w:p w14:paraId="5EBDA2E7" w14:textId="487FF256" w:rsidR="0053393B" w:rsidRDefault="0053393B" w:rsidP="0053393B">
      <w:pPr>
        <w:rPr>
          <w:lang w:val="el-GR"/>
        </w:rPr>
      </w:pPr>
      <w:r w:rsidRPr="0053393B">
        <w:rPr>
          <w:b/>
          <w:bCs/>
          <w:lang w:val="el-GR"/>
        </w:rPr>
        <w:t>Υποκ/μα Εταιρίας</w:t>
      </w:r>
      <w:r>
        <w:rPr>
          <w:lang w:val="el-GR"/>
        </w:rPr>
        <w:t xml:space="preserve"> </w:t>
      </w:r>
      <w:r w:rsidRPr="0053393B">
        <w:rPr>
          <w:lang w:val="el-GR"/>
        </w:rPr>
        <w:t xml:space="preserve">: </w:t>
      </w:r>
      <w:r>
        <w:rPr>
          <w:lang w:val="el-GR"/>
        </w:rPr>
        <w:t>Επιλέγετε Έδρα</w:t>
      </w:r>
    </w:p>
    <w:p w14:paraId="3520C79B" w14:textId="38FDFDE7" w:rsidR="0053393B" w:rsidRDefault="0053393B" w:rsidP="0053393B">
      <w:pPr>
        <w:rPr>
          <w:lang w:val="el-GR"/>
        </w:rPr>
      </w:pPr>
      <w:r w:rsidRPr="0053393B">
        <w:rPr>
          <w:b/>
          <w:bCs/>
          <w:lang w:val="el-GR"/>
        </w:rPr>
        <w:t xml:space="preserve">Αποθήκη </w:t>
      </w:r>
      <w:r>
        <w:t xml:space="preserve">: </w:t>
      </w:r>
      <w:r>
        <w:rPr>
          <w:lang w:val="el-GR"/>
        </w:rPr>
        <w:t>Αποθήκη 1</w:t>
      </w:r>
    </w:p>
    <w:p w14:paraId="056E8C77" w14:textId="6DEAD01F" w:rsidR="0053393B" w:rsidRDefault="0053393B" w:rsidP="0053393B">
      <w:pPr>
        <w:rPr>
          <w:lang w:val="el-GR"/>
        </w:rPr>
      </w:pPr>
      <w:r>
        <w:rPr>
          <w:lang w:val="el-GR"/>
        </w:rPr>
        <w:t>Για τις υπόλοιπες επιλογές προτείνουμε την παραπάνω παραμετροποίηση όπως εμφανίζεται στην εικόνα.</w:t>
      </w:r>
    </w:p>
    <w:p w14:paraId="64B42D6D" w14:textId="74F7B18C" w:rsidR="0053393B" w:rsidRDefault="0053393B" w:rsidP="0053393B">
      <w:pPr>
        <w:rPr>
          <w:lang w:val="el-GR"/>
        </w:rPr>
      </w:pPr>
      <w:r>
        <w:rPr>
          <w:lang w:val="el-GR"/>
        </w:rPr>
        <w:t>Τέλος πατήστε Αποθήκευση.</w:t>
      </w:r>
    </w:p>
    <w:p w14:paraId="0E777671" w14:textId="5D6332EE" w:rsidR="0053393B" w:rsidRPr="0053393B" w:rsidRDefault="0053393B" w:rsidP="0053393B">
      <w:pPr>
        <w:rPr>
          <w:lang w:val="el-GR"/>
        </w:rPr>
      </w:pPr>
      <w:r>
        <w:rPr>
          <w:lang w:val="el-GR"/>
        </w:rPr>
        <w:t>*</w:t>
      </w:r>
      <w:r>
        <w:rPr>
          <w:lang w:val="el-GR"/>
        </w:rPr>
        <w:t xml:space="preserve">Σημειώνουμε ότι τα παραπάνω βήματα είναι σκόπιμο να γίνονται κατόπιν συνεννόησης με το τμήμα Υποστήριξης που έχετε για το πρόγραμμα </w:t>
      </w:r>
      <w:r>
        <w:t>Pylon</w:t>
      </w:r>
      <w:r w:rsidRPr="00CB5CD3">
        <w:rPr>
          <w:lang w:val="el-GR"/>
        </w:rPr>
        <w:t xml:space="preserve">, </w:t>
      </w:r>
      <w:r>
        <w:rPr>
          <w:lang w:val="el-GR"/>
        </w:rPr>
        <w:t>για την καλύτερη προσαρμογή και παραμετροποίηση των ρυθμίσεων της απογραφής</w:t>
      </w:r>
      <w:r>
        <w:rPr>
          <w:lang w:val="el-GR"/>
        </w:rPr>
        <w:t xml:space="preserve"> σας</w:t>
      </w:r>
      <w:r>
        <w:rPr>
          <w:lang w:val="el-GR"/>
        </w:rPr>
        <w:t>.</w:t>
      </w:r>
      <w:r>
        <w:rPr>
          <w:lang w:val="el-GR"/>
        </w:rPr>
        <w:t xml:space="preserve"> </w:t>
      </w:r>
    </w:p>
    <w:p w14:paraId="2AE86006" w14:textId="77777777" w:rsidR="0053393B" w:rsidRPr="00BB4E3E" w:rsidRDefault="0053393B" w:rsidP="00BB4E3E">
      <w:pPr>
        <w:rPr>
          <w:lang w:val="el-GR"/>
        </w:rPr>
      </w:pPr>
    </w:p>
    <w:sectPr w:rsidR="0053393B" w:rsidRPr="00BB4E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3E"/>
    <w:rsid w:val="00072B93"/>
    <w:rsid w:val="0053393B"/>
    <w:rsid w:val="00B27059"/>
    <w:rsid w:val="00B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4CC0"/>
  <w15:chartTrackingRefBased/>
  <w15:docId w15:val="{C6F18D58-9B2F-446E-84A4-AFE0AE4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Kyritloglou</dc:creator>
  <cp:keywords/>
  <dc:description/>
  <cp:lastModifiedBy>Christina Kyritloglou</cp:lastModifiedBy>
  <cp:revision>2</cp:revision>
  <dcterms:created xsi:type="dcterms:W3CDTF">2024-10-24T08:27:00Z</dcterms:created>
  <dcterms:modified xsi:type="dcterms:W3CDTF">2024-10-24T08:45:00Z</dcterms:modified>
</cp:coreProperties>
</file>